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2D" w:rsidRDefault="00844E2D" w:rsidP="00844E2D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844E2D" w:rsidRDefault="00844E2D" w:rsidP="00844E2D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ПОЛОЖЕНИЕ</w:t>
      </w:r>
    </w:p>
    <w:p w:rsidR="00844E2D" w:rsidRDefault="00844E2D" w:rsidP="00844E2D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Об </w:t>
      </w:r>
      <w:proofErr w:type="spellStart"/>
      <w:r>
        <w:rPr>
          <w:b/>
          <w:spacing w:val="2"/>
          <w:sz w:val="28"/>
          <w:szCs w:val="28"/>
        </w:rPr>
        <w:t>аккредитационной</w:t>
      </w:r>
      <w:proofErr w:type="spellEnd"/>
      <w:r>
        <w:rPr>
          <w:b/>
          <w:spacing w:val="2"/>
          <w:sz w:val="28"/>
          <w:szCs w:val="28"/>
        </w:rPr>
        <w:t xml:space="preserve"> комиссии по проведению аккредитации экскурсоводов (гидов), гидов-переводчиков, </w:t>
      </w:r>
      <w:r>
        <w:rPr>
          <w:b/>
          <w:sz w:val="28"/>
          <w:szCs w:val="28"/>
          <w:shd w:val="clear" w:color="auto" w:fill="FFFFFF"/>
        </w:rPr>
        <w:t>оказывающих услуги на пешеходных экскурсионных маршрутах</w:t>
      </w:r>
      <w:r>
        <w:rPr>
          <w:b/>
          <w:sz w:val="28"/>
          <w:szCs w:val="28"/>
        </w:rPr>
        <w:t xml:space="preserve"> на территории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.о. Самара в период проведения чемпионата мира по футболу FIFA 2018 года</w:t>
      </w:r>
    </w:p>
    <w:p w:rsidR="00844E2D" w:rsidRDefault="00844E2D" w:rsidP="00844E2D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proofErr w:type="spellStart"/>
      <w:proofErr w:type="gramStart"/>
      <w:r>
        <w:rPr>
          <w:spacing w:val="2"/>
          <w:sz w:val="28"/>
          <w:szCs w:val="28"/>
        </w:rPr>
        <w:t>Аккредитационная</w:t>
      </w:r>
      <w:proofErr w:type="spellEnd"/>
      <w:r>
        <w:rPr>
          <w:spacing w:val="2"/>
          <w:sz w:val="28"/>
          <w:szCs w:val="28"/>
        </w:rPr>
        <w:t xml:space="preserve"> комиссия по проведению аккредитации экскурсоводов (гидов), гидов-переводчиков, </w:t>
      </w:r>
      <w:r>
        <w:rPr>
          <w:sz w:val="28"/>
          <w:szCs w:val="28"/>
          <w:shd w:val="clear" w:color="auto" w:fill="FFFFFF"/>
        </w:rPr>
        <w:t>оказывающих услуги на пешеходных экскурсионных маршрутах</w:t>
      </w:r>
      <w:r>
        <w:rPr>
          <w:sz w:val="28"/>
          <w:szCs w:val="28"/>
        </w:rPr>
        <w:t xml:space="preserve"> на территории г.о. Самара </w:t>
      </w:r>
      <w:r>
        <w:rPr>
          <w:spacing w:val="2"/>
          <w:sz w:val="28"/>
          <w:szCs w:val="28"/>
        </w:rPr>
        <w:t xml:space="preserve">(далее - </w:t>
      </w:r>
      <w:proofErr w:type="spellStart"/>
      <w:r>
        <w:rPr>
          <w:spacing w:val="2"/>
          <w:sz w:val="28"/>
          <w:szCs w:val="28"/>
        </w:rPr>
        <w:t>аккредитационная</w:t>
      </w:r>
      <w:proofErr w:type="spellEnd"/>
      <w:r>
        <w:rPr>
          <w:spacing w:val="2"/>
          <w:sz w:val="28"/>
          <w:szCs w:val="28"/>
        </w:rPr>
        <w:t xml:space="preserve"> комиссия), является действующим органом при профильном общественном объединении (далее - объединение) и создана в целях проведения аккредитации экскурсоводов (гидов), гидов-переводчиков, </w:t>
      </w:r>
      <w:r>
        <w:rPr>
          <w:sz w:val="28"/>
          <w:szCs w:val="28"/>
          <w:shd w:val="clear" w:color="auto" w:fill="FFFFFF"/>
        </w:rPr>
        <w:t>оказывающих услуги на пешеходных экскурсионных маршрутах</w:t>
      </w:r>
      <w:r>
        <w:rPr>
          <w:sz w:val="28"/>
          <w:szCs w:val="28"/>
        </w:rPr>
        <w:t xml:space="preserve"> на территории г.о. Самара в период проведения чемпионата мира по футболу FIFA 2018</w:t>
      </w:r>
      <w:proofErr w:type="gramEnd"/>
      <w:r>
        <w:rPr>
          <w:sz w:val="28"/>
          <w:szCs w:val="28"/>
        </w:rPr>
        <w:t xml:space="preserve"> года.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spellStart"/>
      <w:proofErr w:type="gramStart"/>
      <w:r>
        <w:rPr>
          <w:spacing w:val="2"/>
          <w:sz w:val="28"/>
          <w:szCs w:val="28"/>
        </w:rPr>
        <w:t>Аккредитационная</w:t>
      </w:r>
      <w:proofErr w:type="spellEnd"/>
      <w:r>
        <w:rPr>
          <w:spacing w:val="2"/>
          <w:sz w:val="28"/>
          <w:szCs w:val="28"/>
        </w:rPr>
        <w:t xml:space="preserve"> комиссия в своей деятельности руководствуется</w:t>
      </w:r>
      <w:r>
        <w:rPr>
          <w:rStyle w:val="apple-converted-space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национальными и профессиональными стандартами в сфере туризма, иными нормативными правовыми актами Российской Федерации, законами Самарской области, постановлениями и распоряжениями Правительства Самарской области и иными нормативными правовыми актами Самарской области, а также настоящим Положением.</w:t>
      </w:r>
      <w:proofErr w:type="gramEnd"/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Основными задачами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являются: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рассмотрение представленных заявителями документов для прохождения аккредитации экскурсоводов (гидов), гидов-переводчиков, </w:t>
      </w:r>
      <w:r>
        <w:rPr>
          <w:sz w:val="28"/>
          <w:szCs w:val="28"/>
          <w:shd w:val="clear" w:color="auto" w:fill="FFFFFF"/>
        </w:rPr>
        <w:t>оказывающих услуги на пешеходных экскурсионных маршрутах</w:t>
      </w:r>
      <w:r>
        <w:rPr>
          <w:sz w:val="28"/>
          <w:szCs w:val="28"/>
        </w:rPr>
        <w:t xml:space="preserve">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Самара в период проведения чемпионата мира по футболу FIFA 2018 года</w:t>
      </w:r>
      <w:r>
        <w:rPr>
          <w:spacing w:val="2"/>
          <w:sz w:val="28"/>
          <w:szCs w:val="28"/>
        </w:rPr>
        <w:t xml:space="preserve"> (далее - аккредитация);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б) анализ и рецензирование индивидуального текста экскурсовода заявителя по одному из утвержденных </w:t>
      </w:r>
      <w:r>
        <w:rPr>
          <w:spacing w:val="2"/>
          <w:sz w:val="28"/>
          <w:szCs w:val="28"/>
          <w:shd w:val="clear" w:color="auto" w:fill="FFFFFF"/>
        </w:rPr>
        <w:t>уполномоченным органом</w:t>
      </w:r>
      <w:r>
        <w:rPr>
          <w:spacing w:val="2"/>
          <w:sz w:val="28"/>
          <w:szCs w:val="28"/>
        </w:rPr>
        <w:t xml:space="preserve"> пешеходных экскурсионных маршрутов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Самара для туристов (экскурсантов) – участников и гостей чемпионата мира по футболу FIFA 2018 года;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844E2D" w:rsidRDefault="00844E2D" w:rsidP="00844E2D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индивидуального текста экскурсовода в соответствии с критериями и количественными показателями балльной оценки, установленными в пункте 28 и в Приложении 5 к Положению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аккредитации экскурсоводов (гидов), гидов переводчиков,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оказывающих услуги на пешеходных экскурсионных маршрутах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г.о. Самара в период проведения чемпионата мира по футболу FIFA 2018 года (далее – Положение об аккредитации); </w:t>
      </w:r>
      <w:proofErr w:type="gramEnd"/>
    </w:p>
    <w:p w:rsidR="00844E2D" w:rsidRDefault="00844E2D" w:rsidP="00844E2D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4E2D" w:rsidRDefault="00844E2D" w:rsidP="00844E2D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г) анализ и оценка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интерактивной (виртуальной) экскурсии или утвержденной комиссией части экскурсии по пешеходному экскурсионному маршруту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г.о. Самара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, из перечня пешеходных экскурсионных маршрутов, утвержденных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уполномоченным органом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туристов (экскурсантов) – участников и гостей чемпионата мира по футболу FIFA 2018 года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, в соответствии с критериями и количественными показателями балльной оценки, установленными в пункте 31 и в Приложении 6 к</w:t>
      </w:r>
      <w:proofErr w:type="gram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Положению о</w:t>
      </w:r>
      <w:r>
        <w:rPr>
          <w:rFonts w:ascii="Times New Roman" w:hAnsi="Times New Roman" w:cs="Times New Roman"/>
          <w:b w:val="0"/>
          <w:sz w:val="28"/>
          <w:szCs w:val="28"/>
        </w:rPr>
        <w:t>б аккредитации;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>) принятие решений об аккредитации или отказе в аккредитации;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выдача свидетельств об аккредитации и </w:t>
      </w:r>
      <w:r>
        <w:rPr>
          <w:sz w:val="28"/>
          <w:szCs w:val="28"/>
        </w:rPr>
        <w:t>нагрудных идентификационных карточек (</w:t>
      </w:r>
      <w:proofErr w:type="spellStart"/>
      <w:r>
        <w:rPr>
          <w:sz w:val="28"/>
          <w:szCs w:val="28"/>
        </w:rPr>
        <w:t>бейджей</w:t>
      </w:r>
      <w:proofErr w:type="spellEnd"/>
      <w:r>
        <w:rPr>
          <w:sz w:val="28"/>
          <w:szCs w:val="28"/>
        </w:rPr>
        <w:t>).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proofErr w:type="spellStart"/>
      <w:r>
        <w:rPr>
          <w:spacing w:val="2"/>
          <w:sz w:val="28"/>
          <w:szCs w:val="28"/>
        </w:rPr>
        <w:t>Аккредитационная</w:t>
      </w:r>
      <w:proofErr w:type="spellEnd"/>
      <w:r>
        <w:rPr>
          <w:spacing w:val="2"/>
          <w:sz w:val="28"/>
          <w:szCs w:val="28"/>
        </w:rPr>
        <w:t xml:space="preserve"> комиссия для решения возложенных на нее задач имеет право: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принимать решения в пределах своей компетенции и осуществлять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их выполнением;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создавать временные рабочие и экспертные группы;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 осуществлять иные полномочия в пределах своей компетенции.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 Состав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</w:t>
      </w:r>
      <w:proofErr w:type="spellStart"/>
      <w:r>
        <w:rPr>
          <w:spacing w:val="2"/>
          <w:sz w:val="28"/>
          <w:szCs w:val="28"/>
        </w:rPr>
        <w:t>согласовывется</w:t>
      </w:r>
      <w:proofErr w:type="spellEnd"/>
      <w:r>
        <w:rPr>
          <w:spacing w:val="2"/>
          <w:sz w:val="28"/>
          <w:szCs w:val="28"/>
        </w:rPr>
        <w:t xml:space="preserve"> с Департаментом туризма Самарской области.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состав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входят председатель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комиссии, заместитель председателя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lastRenderedPageBreak/>
        <w:t xml:space="preserve">комиссии, секретарь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и члены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Состав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комиссией решения.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Основной формой деятельности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являются заседания.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заседания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могут приглашаться лица, не являющиеся членами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комиссии, без права голоса.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заседание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приглашается лицо, подавшее заявление на аккредитацию.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 Председателем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является представитель профильного Департамента Администрации </w:t>
      </w:r>
      <w:proofErr w:type="gramStart"/>
      <w:r>
        <w:rPr>
          <w:spacing w:val="2"/>
          <w:sz w:val="28"/>
          <w:szCs w:val="28"/>
        </w:rPr>
        <w:t>г</w:t>
      </w:r>
      <w:proofErr w:type="gramEnd"/>
      <w:r>
        <w:rPr>
          <w:spacing w:val="2"/>
          <w:sz w:val="28"/>
          <w:szCs w:val="28"/>
        </w:rPr>
        <w:t>.о. Самара.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комиссии: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организует работу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и председательствует на ее заседаниях;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принимает решение о назначении даты и времени проведения первого и второго этапов аккредитации;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утверждает повестку заседания и список лиц, приглашенных на заседание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подписывает протоколы заседаний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осуществляет иные полномочия по обеспечению деятельности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 В случае отсутствия председателя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заместитель председателя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выполняет его функции.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9. Для обеспечения деятельности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назначается секретарь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Секретарь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комиссии: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осуществляет прием и проверку документов, указанных в пункте 22 Положения об аккредитации;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уведомляет членов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о дате и времени предстоящего заседания;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готовит проекты повесток заседаний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и иных документов;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ведет протокол заседания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ведет журнал регистрации аккредитованных экскурсоводов (гидов), гидов-переводчиков, </w:t>
      </w:r>
      <w:r>
        <w:rPr>
          <w:sz w:val="28"/>
          <w:szCs w:val="28"/>
          <w:shd w:val="clear" w:color="auto" w:fill="FFFFFF"/>
        </w:rPr>
        <w:t>оказывающих услуги на пешеходных экскурсионных маршрутах</w:t>
      </w:r>
      <w:r>
        <w:rPr>
          <w:sz w:val="28"/>
          <w:szCs w:val="28"/>
        </w:rPr>
        <w:t xml:space="preserve">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Самара в период проведения чемпионата мира по футболу FIFA 2018 года</w:t>
      </w:r>
      <w:r>
        <w:rPr>
          <w:spacing w:val="2"/>
          <w:sz w:val="28"/>
          <w:szCs w:val="28"/>
        </w:rPr>
        <w:t>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10. Состав членов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формируется по представлению руководителей заинтересованных министерств и ведомств Самарской области, профильных образовательных организаций и их подразделений.</w:t>
      </w:r>
      <w:r>
        <w:rPr>
          <w:sz w:val="28"/>
          <w:szCs w:val="28"/>
        </w:rPr>
        <w:t xml:space="preserve"> 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 обязательном порядке включаются представители организаций, представляющих и (или) объединяющих профессиональные сообщества экскурсоводов (гидов), гидов-переводчиков.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Члены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имеют право: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предлагать кандидатуры государственных гражданских служащих Самарской области и иных лиц для участия в заседаниях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в качестве экспертов без права голоса;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участвовать в организации работы и подготовке материалов к заседаниям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высказывать особое мнение по вопросам, рассматриваемым на заседаниях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комиссии;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осуществлять иные полномочия в рамках деятельности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Члены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участвуют в заседаниях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лично и исполняют свои обязанности без отрыва от своей основной деятельности.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11. Заседания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проводятся по факту поступления в </w:t>
      </w:r>
      <w:proofErr w:type="spellStart"/>
      <w:r>
        <w:rPr>
          <w:spacing w:val="2"/>
          <w:sz w:val="28"/>
          <w:szCs w:val="28"/>
        </w:rPr>
        <w:t>аккредитационную</w:t>
      </w:r>
      <w:proofErr w:type="spellEnd"/>
      <w:r>
        <w:rPr>
          <w:spacing w:val="2"/>
          <w:sz w:val="28"/>
          <w:szCs w:val="28"/>
        </w:rPr>
        <w:t xml:space="preserve"> комиссию не менее пяти заявлений на аккредитацию.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12. Решения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по вопросам, рассматриваемым на его заседаниях, принимаются открытым голосованием простым большинством голосов.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равенстве голосов членов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голос председателя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(заместителя председателя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в случае отсутствия председателя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комиссии) является решающим.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Заседание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считается правомочным, если в нем участвуют не менее половины членов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13. Решения, принятые на заседаниях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комиссии, оформляются протоколом заседания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Члены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комиссии, несогласные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844E2D" w:rsidRDefault="00844E2D" w:rsidP="00844E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14. Организационно-техническое и финансовое обеспечение деятельности </w:t>
      </w:r>
      <w:proofErr w:type="spellStart"/>
      <w:r>
        <w:rPr>
          <w:spacing w:val="2"/>
          <w:sz w:val="28"/>
          <w:szCs w:val="28"/>
        </w:rPr>
        <w:t>аккредитационной</w:t>
      </w:r>
      <w:proofErr w:type="spellEnd"/>
      <w:r>
        <w:rPr>
          <w:spacing w:val="2"/>
          <w:sz w:val="28"/>
          <w:szCs w:val="28"/>
        </w:rPr>
        <w:t xml:space="preserve"> комиссии осуществляется за счет средств, поступающих на счет профильного объединения от заявителей.</w:t>
      </w:r>
    </w:p>
    <w:p w:rsidR="00844E2D" w:rsidRDefault="00844E2D" w:rsidP="00844E2D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107FF8" w:rsidRDefault="00107FF8"/>
    <w:sectPr w:rsidR="00107FF8" w:rsidSect="0010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proofState w:spelling="clean" w:grammar="clean"/>
  <w:defaultTabStop w:val="708"/>
  <w:characterSpacingControl w:val="doNotCompress"/>
  <w:compat/>
  <w:rsids>
    <w:rsidRoot w:val="00844E2D"/>
    <w:rsid w:val="00107FF8"/>
    <w:rsid w:val="001A0039"/>
    <w:rsid w:val="0084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4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844E2D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0"/>
    <w:rsid w:val="00844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6641</Characters>
  <Application>Microsoft Office Word</Application>
  <DocSecurity>0</DocSecurity>
  <Lines>55</Lines>
  <Paragraphs>15</Paragraphs>
  <ScaleCrop>false</ScaleCrop>
  <Company>Microsoft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2017-04-04T19:25:00Z</dcterms:created>
  <dcterms:modified xsi:type="dcterms:W3CDTF">2017-04-04T19:26:00Z</dcterms:modified>
</cp:coreProperties>
</file>