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244" w:rsidRDefault="00B43244" w:rsidP="00B43244">
      <w:pPr>
        <w:pStyle w:val="a4"/>
        <w:tabs>
          <w:tab w:val="left" w:pos="993"/>
        </w:tabs>
        <w:ind w:firstLine="709"/>
        <w:contextualSpacing/>
        <w:jc w:val="center"/>
        <w:rPr>
          <w:b/>
          <w:snapToGrid w:val="0"/>
        </w:rPr>
      </w:pPr>
      <w:r>
        <w:rPr>
          <w:b/>
          <w:snapToGrid w:val="0"/>
        </w:rPr>
        <w:t>ИТОГИ 2018г.</w:t>
      </w:r>
    </w:p>
    <w:p w:rsidR="00774B89" w:rsidRDefault="00774B89" w:rsidP="00B43244">
      <w:pPr>
        <w:pStyle w:val="a4"/>
        <w:tabs>
          <w:tab w:val="left" w:pos="993"/>
        </w:tabs>
        <w:ind w:firstLine="709"/>
        <w:contextualSpacing/>
        <w:jc w:val="center"/>
        <w:rPr>
          <w:b/>
          <w:snapToGrid w:val="0"/>
        </w:rPr>
      </w:pPr>
    </w:p>
    <w:p w:rsidR="00B43244" w:rsidRPr="00BA1489" w:rsidRDefault="00812569" w:rsidP="00F94179">
      <w:pPr>
        <w:pStyle w:val="a4"/>
        <w:tabs>
          <w:tab w:val="left" w:pos="993"/>
        </w:tabs>
        <w:ind w:firstLine="709"/>
        <w:contextualSpacing/>
        <w:jc w:val="both"/>
        <w:rPr>
          <w:snapToGrid w:val="0"/>
          <w:sz w:val="28"/>
          <w:szCs w:val="28"/>
        </w:rPr>
      </w:pPr>
      <w:r w:rsidRPr="00774B89">
        <w:rPr>
          <w:b/>
          <w:snapToGrid w:val="0"/>
          <w:sz w:val="28"/>
          <w:szCs w:val="28"/>
        </w:rPr>
        <w:t xml:space="preserve">27 января </w:t>
      </w:r>
      <w:r w:rsidR="00774B89" w:rsidRPr="00774B89">
        <w:rPr>
          <w:b/>
          <w:snapToGrid w:val="0"/>
          <w:sz w:val="28"/>
          <w:szCs w:val="28"/>
        </w:rPr>
        <w:t xml:space="preserve">– </w:t>
      </w:r>
      <w:r w:rsidR="00774B89" w:rsidRPr="00BA1489">
        <w:rPr>
          <w:snapToGrid w:val="0"/>
          <w:sz w:val="28"/>
          <w:szCs w:val="28"/>
        </w:rPr>
        <w:t xml:space="preserve">Информационный семинар </w:t>
      </w:r>
      <w:r w:rsidR="00BA1489" w:rsidRPr="00BA1489">
        <w:rPr>
          <w:snapToGrid w:val="0"/>
          <w:sz w:val="28"/>
          <w:szCs w:val="28"/>
        </w:rPr>
        <w:t>для руководителей индустрии гостеприимтсва об изменении законодательства и обязательной классификации.</w:t>
      </w:r>
    </w:p>
    <w:p w:rsidR="00812569" w:rsidRPr="00774B89" w:rsidRDefault="00812569" w:rsidP="00F94179">
      <w:pPr>
        <w:pStyle w:val="a4"/>
        <w:tabs>
          <w:tab w:val="left" w:pos="993"/>
        </w:tabs>
        <w:ind w:firstLine="709"/>
        <w:contextualSpacing/>
        <w:jc w:val="both"/>
        <w:rPr>
          <w:b/>
          <w:snapToGrid w:val="0"/>
          <w:sz w:val="28"/>
          <w:szCs w:val="28"/>
        </w:rPr>
      </w:pPr>
    </w:p>
    <w:p w:rsidR="00812569" w:rsidRPr="00774B89" w:rsidRDefault="00812569" w:rsidP="00F94179">
      <w:pPr>
        <w:pStyle w:val="a4"/>
        <w:tabs>
          <w:tab w:val="left" w:pos="993"/>
        </w:tabs>
        <w:ind w:firstLine="709"/>
        <w:contextualSpacing/>
        <w:jc w:val="both"/>
        <w:rPr>
          <w:snapToGrid w:val="0"/>
          <w:sz w:val="28"/>
          <w:szCs w:val="28"/>
        </w:rPr>
      </w:pPr>
      <w:r w:rsidRPr="00774B89">
        <w:rPr>
          <w:b/>
          <w:snapToGrid w:val="0"/>
          <w:sz w:val="28"/>
          <w:szCs w:val="28"/>
        </w:rPr>
        <w:t xml:space="preserve">13 февраля 2018 - </w:t>
      </w:r>
      <w:r w:rsidRPr="00774B89">
        <w:rPr>
          <w:snapToGrid w:val="0"/>
          <w:sz w:val="28"/>
          <w:szCs w:val="28"/>
        </w:rPr>
        <w:t xml:space="preserve">Организация презентации-дегустации фермерской продукции для </w:t>
      </w:r>
      <w:proofErr w:type="spellStart"/>
      <w:r w:rsidRPr="00774B89">
        <w:rPr>
          <w:snapToGrid w:val="0"/>
          <w:sz w:val="28"/>
          <w:szCs w:val="28"/>
        </w:rPr>
        <w:t>отельеров</w:t>
      </w:r>
      <w:proofErr w:type="spellEnd"/>
      <w:r w:rsidR="00CD157E">
        <w:rPr>
          <w:snapToGrid w:val="0"/>
          <w:sz w:val="28"/>
          <w:szCs w:val="28"/>
        </w:rPr>
        <w:t xml:space="preserve"> Самарской области</w:t>
      </w:r>
    </w:p>
    <w:p w:rsidR="00812569" w:rsidRPr="00774B89" w:rsidRDefault="00812569" w:rsidP="00F94179">
      <w:pPr>
        <w:pStyle w:val="a4"/>
        <w:tabs>
          <w:tab w:val="left" w:pos="993"/>
        </w:tabs>
        <w:ind w:firstLine="709"/>
        <w:contextualSpacing/>
        <w:jc w:val="both"/>
        <w:rPr>
          <w:b/>
          <w:snapToGrid w:val="0"/>
          <w:sz w:val="28"/>
          <w:szCs w:val="28"/>
        </w:rPr>
      </w:pPr>
    </w:p>
    <w:p w:rsidR="00B43244" w:rsidRPr="00774B89" w:rsidRDefault="00234437" w:rsidP="00F94179">
      <w:pPr>
        <w:pStyle w:val="a4"/>
        <w:tabs>
          <w:tab w:val="left" w:pos="993"/>
        </w:tabs>
        <w:ind w:firstLine="709"/>
        <w:contextualSpacing/>
        <w:jc w:val="both"/>
        <w:rPr>
          <w:snapToGrid w:val="0"/>
          <w:sz w:val="28"/>
          <w:szCs w:val="28"/>
        </w:rPr>
      </w:pPr>
      <w:r w:rsidRPr="00774B89">
        <w:rPr>
          <w:b/>
          <w:snapToGrid w:val="0"/>
          <w:sz w:val="28"/>
          <w:szCs w:val="28"/>
        </w:rPr>
        <w:t>13 апреля –</w:t>
      </w:r>
      <w:r w:rsidR="00774B89" w:rsidRPr="00774B89">
        <w:rPr>
          <w:b/>
          <w:snapToGrid w:val="0"/>
          <w:sz w:val="28"/>
          <w:szCs w:val="28"/>
        </w:rPr>
        <w:t xml:space="preserve"> </w:t>
      </w:r>
      <w:r w:rsidRPr="00774B89">
        <w:rPr>
          <w:snapToGrid w:val="0"/>
          <w:sz w:val="28"/>
          <w:szCs w:val="28"/>
        </w:rPr>
        <w:t xml:space="preserve">Проведение обучения </w:t>
      </w:r>
      <w:r w:rsidR="00CD157E">
        <w:rPr>
          <w:snapToGrid w:val="0"/>
          <w:sz w:val="28"/>
          <w:szCs w:val="28"/>
        </w:rPr>
        <w:t>персонала гостиниц</w:t>
      </w:r>
    </w:p>
    <w:p w:rsidR="00F94179" w:rsidRPr="00774B89" w:rsidRDefault="00F94179" w:rsidP="00F94179">
      <w:pPr>
        <w:pStyle w:val="msonormalmailrucssattributepostfixmailrucssattributepostfix"/>
        <w:widowControl w:val="0"/>
        <w:tabs>
          <w:tab w:val="left" w:pos="993"/>
        </w:tabs>
        <w:spacing w:after="0" w:afterAutospacing="0"/>
        <w:ind w:firstLine="709"/>
        <w:jc w:val="both"/>
        <w:rPr>
          <w:sz w:val="28"/>
          <w:szCs w:val="28"/>
        </w:rPr>
      </w:pPr>
      <w:r w:rsidRPr="00774B89">
        <w:rPr>
          <w:sz w:val="28"/>
          <w:szCs w:val="28"/>
        </w:rPr>
        <w:t> </w:t>
      </w:r>
      <w:r w:rsidR="00812569" w:rsidRPr="00CD157E">
        <w:rPr>
          <w:b/>
          <w:sz w:val="28"/>
          <w:szCs w:val="28"/>
        </w:rPr>
        <w:t>2 марта</w:t>
      </w:r>
      <w:r w:rsidR="00812569" w:rsidRPr="00774B89">
        <w:rPr>
          <w:sz w:val="28"/>
          <w:szCs w:val="28"/>
        </w:rPr>
        <w:t xml:space="preserve"> – </w:t>
      </w:r>
      <w:r w:rsidR="00CD157E">
        <w:rPr>
          <w:sz w:val="28"/>
          <w:szCs w:val="28"/>
        </w:rPr>
        <w:t>Оренбургская область</w:t>
      </w:r>
      <w:r w:rsidR="00774B89" w:rsidRPr="00774B89">
        <w:rPr>
          <w:sz w:val="28"/>
          <w:szCs w:val="28"/>
        </w:rPr>
        <w:t xml:space="preserve">. </w:t>
      </w:r>
      <w:r w:rsidR="00812569" w:rsidRPr="00774B89">
        <w:rPr>
          <w:sz w:val="28"/>
          <w:szCs w:val="28"/>
        </w:rPr>
        <w:t xml:space="preserve">Комплексное обучение персонала отелей. </w:t>
      </w:r>
    </w:p>
    <w:p w:rsidR="00812569" w:rsidRPr="00774B89" w:rsidRDefault="00812569" w:rsidP="00812569">
      <w:pPr>
        <w:pStyle w:val="a4"/>
        <w:widowControl w:val="0"/>
        <w:tabs>
          <w:tab w:val="left" w:pos="993"/>
          <w:tab w:val="left" w:pos="1134"/>
        </w:tabs>
        <w:spacing w:before="0" w:beforeAutospacing="0" w:after="0" w:afterAutospacing="0"/>
        <w:ind w:right="-2"/>
        <w:contextualSpacing/>
        <w:jc w:val="both"/>
        <w:rPr>
          <w:b/>
          <w:iCs/>
          <w:color w:val="C00000"/>
          <w:sz w:val="28"/>
          <w:szCs w:val="28"/>
        </w:rPr>
      </w:pPr>
    </w:p>
    <w:p w:rsidR="00BA1489" w:rsidRDefault="00812569" w:rsidP="00BA1489">
      <w:pPr>
        <w:pStyle w:val="a4"/>
        <w:widowControl w:val="0"/>
        <w:tabs>
          <w:tab w:val="left" w:pos="993"/>
          <w:tab w:val="left" w:pos="1134"/>
        </w:tabs>
        <w:spacing w:before="0" w:beforeAutospacing="0" w:after="0" w:afterAutospacing="0"/>
        <w:ind w:right="-2"/>
        <w:contextualSpacing/>
        <w:jc w:val="both"/>
        <w:rPr>
          <w:iCs/>
          <w:sz w:val="28"/>
          <w:szCs w:val="28"/>
        </w:rPr>
      </w:pPr>
      <w:r w:rsidRPr="00BA1489">
        <w:rPr>
          <w:b/>
          <w:iCs/>
          <w:sz w:val="28"/>
          <w:szCs w:val="28"/>
        </w:rPr>
        <w:t xml:space="preserve">14 март 2018г. – </w:t>
      </w:r>
      <w:r w:rsidRPr="00BA1489">
        <w:rPr>
          <w:iCs/>
          <w:sz w:val="28"/>
          <w:szCs w:val="28"/>
        </w:rPr>
        <w:t xml:space="preserve">Участие в </w:t>
      </w:r>
      <w:proofErr w:type="spellStart"/>
      <w:r w:rsidRPr="00BA1489">
        <w:rPr>
          <w:iCs/>
          <w:sz w:val="28"/>
          <w:szCs w:val="28"/>
        </w:rPr>
        <w:t>Заседани</w:t>
      </w:r>
      <w:proofErr w:type="spellEnd"/>
      <w:r w:rsidRPr="00BA1489">
        <w:rPr>
          <w:iCs/>
          <w:sz w:val="28"/>
          <w:szCs w:val="28"/>
        </w:rPr>
        <w:t xml:space="preserve"> Совета по классификации гостиниц при Министерстве культуры РФ. </w:t>
      </w:r>
    </w:p>
    <w:p w:rsidR="00BA1489" w:rsidRDefault="00BA1489" w:rsidP="00BA1489">
      <w:pPr>
        <w:pStyle w:val="a4"/>
        <w:widowControl w:val="0"/>
        <w:tabs>
          <w:tab w:val="left" w:pos="993"/>
          <w:tab w:val="left" w:pos="1134"/>
        </w:tabs>
        <w:spacing w:before="0" w:beforeAutospacing="0" w:after="0" w:afterAutospacing="0"/>
        <w:ind w:right="-2"/>
        <w:contextualSpacing/>
        <w:jc w:val="both"/>
        <w:rPr>
          <w:iCs/>
          <w:sz w:val="28"/>
          <w:szCs w:val="28"/>
        </w:rPr>
      </w:pPr>
    </w:p>
    <w:p w:rsidR="00F94179" w:rsidRPr="00BA1489" w:rsidRDefault="00F94179" w:rsidP="00BA1489">
      <w:pPr>
        <w:pStyle w:val="a4"/>
        <w:widowControl w:val="0"/>
        <w:tabs>
          <w:tab w:val="left" w:pos="993"/>
          <w:tab w:val="left" w:pos="1134"/>
        </w:tabs>
        <w:spacing w:before="0" w:beforeAutospacing="0" w:after="0" w:afterAutospacing="0"/>
        <w:ind w:right="-2"/>
        <w:contextualSpacing/>
        <w:jc w:val="both"/>
        <w:rPr>
          <w:iCs/>
          <w:sz w:val="28"/>
          <w:szCs w:val="28"/>
        </w:rPr>
      </w:pPr>
      <w:r w:rsidRPr="00BA1489">
        <w:rPr>
          <w:b/>
          <w:sz w:val="28"/>
          <w:szCs w:val="28"/>
        </w:rPr>
        <w:t xml:space="preserve">26-27 марта 2018 г. </w:t>
      </w:r>
      <w:r w:rsidRPr="00BA1489">
        <w:rPr>
          <w:sz w:val="28"/>
          <w:szCs w:val="28"/>
        </w:rPr>
        <w:t xml:space="preserve">Исполнитель </w:t>
      </w:r>
      <w:r w:rsidRPr="00BA1489">
        <w:rPr>
          <w:kern w:val="2"/>
          <w:sz w:val="28"/>
          <w:szCs w:val="28"/>
          <w:lang w:eastAsia="zh-CN"/>
        </w:rPr>
        <w:t xml:space="preserve">обучения персонала (участниками стали 212 человек), которое отвечало </w:t>
      </w:r>
      <w:r w:rsidRPr="00BA1489">
        <w:rPr>
          <w:iCs/>
          <w:sz w:val="28"/>
          <w:szCs w:val="28"/>
        </w:rPr>
        <w:t xml:space="preserve">направлению </w:t>
      </w:r>
      <w:r w:rsidRPr="00BA1489">
        <w:rPr>
          <w:kern w:val="2"/>
          <w:sz w:val="28"/>
          <w:szCs w:val="28"/>
          <w:lang w:eastAsia="zh-CN"/>
        </w:rPr>
        <w:t>«Межкультурные коммуникации  в туризме, бесконфликтный сервис и создание комфортной  языковой среды в коллективных средствах размещения и предприятиях питания» и</w:t>
      </w:r>
      <w:r w:rsidRPr="00BA1489">
        <w:rPr>
          <w:iCs/>
          <w:sz w:val="28"/>
          <w:szCs w:val="28"/>
        </w:rPr>
        <w:t xml:space="preserve"> включало в себя следующие разделы: </w:t>
      </w:r>
    </w:p>
    <w:p w:rsidR="00BA1489" w:rsidRDefault="00F94179" w:rsidP="00BA1489">
      <w:pPr>
        <w:pStyle w:val="a4"/>
        <w:widowControl w:val="0"/>
        <w:numPr>
          <w:ilvl w:val="0"/>
          <w:numId w:val="4"/>
        </w:numPr>
        <w:tabs>
          <w:tab w:val="left" w:pos="993"/>
          <w:tab w:val="left" w:pos="1134"/>
        </w:tabs>
        <w:spacing w:before="0" w:beforeAutospacing="0" w:after="0" w:afterAutospacing="0"/>
        <w:ind w:right="-2"/>
        <w:contextualSpacing/>
        <w:jc w:val="both"/>
        <w:rPr>
          <w:sz w:val="28"/>
          <w:szCs w:val="28"/>
        </w:rPr>
      </w:pPr>
      <w:r w:rsidRPr="00774B89">
        <w:rPr>
          <w:iCs/>
          <w:sz w:val="28"/>
          <w:szCs w:val="28"/>
        </w:rPr>
        <w:t xml:space="preserve">теоретический блок «Основные принципы межкультурных коммуникаций  в туризме для иностранных туристов (на примере Сербии, Коста-Рики, Дании, Австралии, Уругвая, Сенегала, Колумбии)  с учетом их национальных и религиозных особенностей»; </w:t>
      </w:r>
    </w:p>
    <w:p w:rsidR="00BA1489" w:rsidRDefault="00F94179" w:rsidP="00BA1489">
      <w:pPr>
        <w:pStyle w:val="a4"/>
        <w:widowControl w:val="0"/>
        <w:numPr>
          <w:ilvl w:val="0"/>
          <w:numId w:val="4"/>
        </w:numPr>
        <w:tabs>
          <w:tab w:val="left" w:pos="993"/>
          <w:tab w:val="left" w:pos="1134"/>
        </w:tabs>
        <w:spacing w:before="0" w:beforeAutospacing="0" w:after="0" w:afterAutospacing="0"/>
        <w:ind w:right="-2"/>
        <w:contextualSpacing/>
        <w:jc w:val="both"/>
        <w:rPr>
          <w:sz w:val="28"/>
          <w:szCs w:val="28"/>
        </w:rPr>
      </w:pPr>
      <w:r w:rsidRPr="00BA1489">
        <w:rPr>
          <w:rFonts w:eastAsia="Symbol"/>
          <w:iCs/>
          <w:sz w:val="28"/>
          <w:szCs w:val="28"/>
        </w:rPr>
        <w:t xml:space="preserve"> </w:t>
      </w:r>
      <w:r w:rsidRPr="00BA1489">
        <w:rPr>
          <w:iCs/>
          <w:sz w:val="28"/>
          <w:szCs w:val="28"/>
        </w:rPr>
        <w:t>практический блок: тренинг с отработкой практических ситуаций «Бесконфликтный  сервис – основные алгоритмы  для персонала коллективных средств размещения и общественного питания»;</w:t>
      </w:r>
    </w:p>
    <w:p w:rsidR="00F94179" w:rsidRPr="00BA1489" w:rsidRDefault="00F94179" w:rsidP="00BA1489">
      <w:pPr>
        <w:pStyle w:val="a4"/>
        <w:widowControl w:val="0"/>
        <w:numPr>
          <w:ilvl w:val="0"/>
          <w:numId w:val="4"/>
        </w:numPr>
        <w:tabs>
          <w:tab w:val="left" w:pos="993"/>
          <w:tab w:val="left" w:pos="1134"/>
        </w:tabs>
        <w:spacing w:before="0" w:beforeAutospacing="0" w:after="0" w:afterAutospacing="0"/>
        <w:ind w:right="-2"/>
        <w:contextualSpacing/>
        <w:jc w:val="both"/>
        <w:rPr>
          <w:sz w:val="28"/>
          <w:szCs w:val="28"/>
        </w:rPr>
      </w:pPr>
      <w:r w:rsidRPr="00BA1489">
        <w:rPr>
          <w:rFonts w:eastAsia="Symbol"/>
          <w:iCs/>
          <w:sz w:val="28"/>
          <w:szCs w:val="28"/>
        </w:rPr>
        <w:t xml:space="preserve"> </w:t>
      </w:r>
      <w:r w:rsidRPr="00BA1489">
        <w:rPr>
          <w:iCs/>
          <w:sz w:val="28"/>
          <w:szCs w:val="28"/>
        </w:rPr>
        <w:t>теоретический блок «Создание камфорной среды пребывания для иностранных туристов  (целевых потребительских сегментов) с учетом их национальных  и религиозных  особенностей», в том числе по типам объектов (коллективные средства размещения, предприятия общественного питания, туроператоры).</w:t>
      </w:r>
    </w:p>
    <w:p w:rsidR="00F94179" w:rsidRPr="00774B89" w:rsidRDefault="00F94179" w:rsidP="00F94179">
      <w:pPr>
        <w:pStyle w:val="a4"/>
        <w:widowControl w:val="0"/>
        <w:tabs>
          <w:tab w:val="left" w:pos="993"/>
          <w:tab w:val="left" w:pos="1134"/>
        </w:tabs>
        <w:spacing w:before="0" w:beforeAutospacing="0" w:after="0" w:afterAutospacing="0"/>
        <w:ind w:right="-2" w:firstLine="709"/>
        <w:contextualSpacing/>
        <w:jc w:val="both"/>
        <w:rPr>
          <w:iCs/>
          <w:sz w:val="28"/>
          <w:szCs w:val="28"/>
        </w:rPr>
      </w:pPr>
    </w:p>
    <w:p w:rsidR="00234437" w:rsidRPr="00774B89" w:rsidRDefault="00234437" w:rsidP="00061062">
      <w:pPr>
        <w:pStyle w:val="a4"/>
        <w:widowControl w:val="0"/>
        <w:tabs>
          <w:tab w:val="left" w:pos="993"/>
          <w:tab w:val="left" w:pos="1134"/>
        </w:tabs>
        <w:spacing w:before="0" w:beforeAutospacing="0" w:after="0" w:afterAutospacing="0"/>
        <w:ind w:right="-2"/>
        <w:contextualSpacing/>
        <w:jc w:val="both"/>
        <w:rPr>
          <w:b/>
          <w:iCs/>
          <w:sz w:val="28"/>
          <w:szCs w:val="28"/>
        </w:rPr>
      </w:pPr>
      <w:r w:rsidRPr="00774B89">
        <w:rPr>
          <w:b/>
          <w:iCs/>
          <w:sz w:val="28"/>
          <w:szCs w:val="28"/>
        </w:rPr>
        <w:t>11. 04.18г. – Организация профильного практикума по английскому языку для руководителей КСР.</w:t>
      </w:r>
    </w:p>
    <w:p w:rsidR="00234437" w:rsidRPr="00774B89" w:rsidRDefault="00234437" w:rsidP="00061062">
      <w:pPr>
        <w:pStyle w:val="a4"/>
        <w:widowControl w:val="0"/>
        <w:tabs>
          <w:tab w:val="left" w:pos="993"/>
          <w:tab w:val="left" w:pos="1134"/>
        </w:tabs>
        <w:spacing w:before="0" w:beforeAutospacing="0" w:after="0" w:afterAutospacing="0"/>
        <w:ind w:right="-2"/>
        <w:contextualSpacing/>
        <w:jc w:val="both"/>
        <w:rPr>
          <w:b/>
          <w:iCs/>
          <w:sz w:val="28"/>
          <w:szCs w:val="28"/>
        </w:rPr>
      </w:pPr>
    </w:p>
    <w:p w:rsidR="00061062" w:rsidRPr="00774B89" w:rsidRDefault="00061062" w:rsidP="00061062">
      <w:pPr>
        <w:pStyle w:val="a4"/>
        <w:widowControl w:val="0"/>
        <w:tabs>
          <w:tab w:val="left" w:pos="993"/>
          <w:tab w:val="left" w:pos="1134"/>
        </w:tabs>
        <w:spacing w:before="0" w:beforeAutospacing="0" w:after="0" w:afterAutospacing="0"/>
        <w:ind w:right="-2"/>
        <w:contextualSpacing/>
        <w:jc w:val="both"/>
        <w:rPr>
          <w:iCs/>
          <w:sz w:val="28"/>
          <w:szCs w:val="28"/>
        </w:rPr>
      </w:pPr>
      <w:r w:rsidRPr="00774B89">
        <w:rPr>
          <w:b/>
          <w:iCs/>
          <w:sz w:val="28"/>
          <w:szCs w:val="28"/>
        </w:rPr>
        <w:t>24.</w:t>
      </w:r>
      <w:r w:rsidR="003F2309" w:rsidRPr="00774B89">
        <w:rPr>
          <w:b/>
          <w:iCs/>
          <w:sz w:val="28"/>
          <w:szCs w:val="28"/>
        </w:rPr>
        <w:t>06.18г.</w:t>
      </w:r>
      <w:r w:rsidR="003F2309" w:rsidRPr="00774B89">
        <w:rPr>
          <w:iCs/>
          <w:sz w:val="28"/>
          <w:szCs w:val="28"/>
        </w:rPr>
        <w:t xml:space="preserve"> – Алтай. Обучение персонала средств размещения.</w:t>
      </w:r>
    </w:p>
    <w:p w:rsidR="003F2309" w:rsidRPr="00774B89" w:rsidRDefault="003F2309" w:rsidP="00061062">
      <w:pPr>
        <w:pStyle w:val="a4"/>
        <w:widowControl w:val="0"/>
        <w:tabs>
          <w:tab w:val="left" w:pos="993"/>
          <w:tab w:val="left" w:pos="1134"/>
        </w:tabs>
        <w:spacing w:before="0" w:beforeAutospacing="0" w:after="0" w:afterAutospacing="0"/>
        <w:ind w:right="-2"/>
        <w:contextualSpacing/>
        <w:jc w:val="both"/>
        <w:rPr>
          <w:iCs/>
          <w:sz w:val="28"/>
          <w:szCs w:val="28"/>
        </w:rPr>
      </w:pPr>
    </w:p>
    <w:p w:rsidR="00F94179" w:rsidRPr="00774B89" w:rsidRDefault="00061062" w:rsidP="00061062">
      <w:pPr>
        <w:pStyle w:val="a4"/>
        <w:widowControl w:val="0"/>
        <w:tabs>
          <w:tab w:val="left" w:pos="993"/>
          <w:tab w:val="left" w:pos="1134"/>
        </w:tabs>
        <w:spacing w:before="0" w:beforeAutospacing="0" w:after="0" w:afterAutospacing="0"/>
        <w:ind w:right="-2"/>
        <w:contextualSpacing/>
        <w:jc w:val="both"/>
        <w:rPr>
          <w:iCs/>
          <w:sz w:val="28"/>
          <w:szCs w:val="28"/>
        </w:rPr>
      </w:pPr>
      <w:r w:rsidRPr="00774B89">
        <w:rPr>
          <w:b/>
          <w:iCs/>
          <w:sz w:val="28"/>
          <w:szCs w:val="28"/>
        </w:rPr>
        <w:t>14.08.18г</w:t>
      </w:r>
      <w:r w:rsidRPr="00774B89">
        <w:rPr>
          <w:iCs/>
          <w:sz w:val="28"/>
          <w:szCs w:val="28"/>
        </w:rPr>
        <w:t xml:space="preserve">. – </w:t>
      </w:r>
      <w:r w:rsidR="003F2309" w:rsidRPr="00774B89">
        <w:rPr>
          <w:iCs/>
          <w:sz w:val="28"/>
          <w:szCs w:val="28"/>
        </w:rPr>
        <w:t>Оренбургская</w:t>
      </w:r>
      <w:r w:rsidRPr="00774B89">
        <w:rPr>
          <w:iCs/>
          <w:sz w:val="28"/>
          <w:szCs w:val="28"/>
        </w:rPr>
        <w:t xml:space="preserve"> область. Участие в Профессиональном конкурсе для персонала гостиниц.</w:t>
      </w:r>
    </w:p>
    <w:p w:rsidR="00B43244" w:rsidRPr="00774B89" w:rsidRDefault="00B43244" w:rsidP="00B43244">
      <w:pPr>
        <w:pStyle w:val="a4"/>
        <w:widowControl w:val="0"/>
        <w:tabs>
          <w:tab w:val="left" w:pos="993"/>
          <w:tab w:val="left" w:pos="1134"/>
        </w:tabs>
        <w:spacing w:before="0" w:beforeAutospacing="0" w:after="0" w:afterAutospacing="0"/>
        <w:ind w:right="-2"/>
        <w:contextualSpacing/>
        <w:jc w:val="both"/>
        <w:rPr>
          <w:color w:val="C00000"/>
          <w:sz w:val="28"/>
          <w:szCs w:val="28"/>
        </w:rPr>
      </w:pPr>
    </w:p>
    <w:p w:rsidR="00B43244" w:rsidRPr="00774B89" w:rsidRDefault="00B43244" w:rsidP="00B43244">
      <w:pPr>
        <w:pStyle w:val="a4"/>
        <w:tabs>
          <w:tab w:val="left" w:pos="993"/>
        </w:tabs>
        <w:contextualSpacing/>
        <w:jc w:val="both"/>
        <w:rPr>
          <w:sz w:val="28"/>
          <w:szCs w:val="28"/>
        </w:rPr>
      </w:pPr>
      <w:r w:rsidRPr="00774B89">
        <w:rPr>
          <w:b/>
          <w:sz w:val="28"/>
          <w:szCs w:val="28"/>
        </w:rPr>
        <w:t>25-26 сентября 2018 г.</w:t>
      </w:r>
      <w:r w:rsidRPr="00774B89">
        <w:rPr>
          <w:sz w:val="28"/>
          <w:szCs w:val="28"/>
        </w:rPr>
        <w:t xml:space="preserve"> Исполнитель 2-го форума в сфере туризма «Самара – Гостеприимная. Возможности наследия ЧМ». Деловая программа Форума </w:t>
      </w:r>
      <w:r w:rsidRPr="00774B89">
        <w:rPr>
          <w:sz w:val="28"/>
          <w:szCs w:val="28"/>
        </w:rPr>
        <w:lastRenderedPageBreak/>
        <w:t xml:space="preserve">содержала актуальные вопросы развития сферы въездного и внутреннего туризма </w:t>
      </w:r>
      <w:proofErr w:type="gramStart"/>
      <w:r w:rsidRPr="00774B89">
        <w:rPr>
          <w:sz w:val="28"/>
          <w:szCs w:val="28"/>
        </w:rPr>
        <w:t>г</w:t>
      </w:r>
      <w:proofErr w:type="gramEnd"/>
      <w:r w:rsidRPr="00774B89">
        <w:rPr>
          <w:sz w:val="28"/>
          <w:szCs w:val="28"/>
        </w:rPr>
        <w:t xml:space="preserve">.о. Самара, включала в себя рассмотрение и обсуждение развития различных направлений туризма: познавательный/детский, оздоровительный/лечебный, деловой, гастрономический, паломнический/религиозный. </w:t>
      </w:r>
    </w:p>
    <w:p w:rsidR="00B43244" w:rsidRPr="00774B89" w:rsidRDefault="00B43244" w:rsidP="00B43244">
      <w:pPr>
        <w:pStyle w:val="a4"/>
        <w:tabs>
          <w:tab w:val="left" w:pos="993"/>
        </w:tabs>
        <w:contextualSpacing/>
        <w:jc w:val="both"/>
        <w:rPr>
          <w:sz w:val="28"/>
          <w:szCs w:val="28"/>
        </w:rPr>
      </w:pPr>
      <w:r w:rsidRPr="00774B89">
        <w:rPr>
          <w:iCs/>
          <w:sz w:val="28"/>
          <w:szCs w:val="28"/>
        </w:rPr>
        <w:t xml:space="preserve">Участниками всех мероприятий Форума (за 2 дня) стали 251 человек, в т.ч. 58 человек прошли обучение, им выданы удостоверения/сертификаты по итогам проведенной аттестации. По итогам работы Форума разработан </w:t>
      </w:r>
      <w:r w:rsidRPr="00774B89">
        <w:rPr>
          <w:sz w:val="28"/>
          <w:szCs w:val="28"/>
        </w:rPr>
        <w:t xml:space="preserve">Меморандум по развитию туристского потенциала </w:t>
      </w:r>
      <w:proofErr w:type="gramStart"/>
      <w:r w:rsidRPr="00774B89">
        <w:rPr>
          <w:sz w:val="28"/>
          <w:szCs w:val="28"/>
        </w:rPr>
        <w:t>г</w:t>
      </w:r>
      <w:proofErr w:type="gramEnd"/>
      <w:r w:rsidRPr="00774B89">
        <w:rPr>
          <w:sz w:val="28"/>
          <w:szCs w:val="28"/>
        </w:rPr>
        <w:t>.о. Самара.</w:t>
      </w:r>
    </w:p>
    <w:p w:rsidR="00B43244" w:rsidRPr="00774B89" w:rsidRDefault="00B43244" w:rsidP="00B43244">
      <w:pPr>
        <w:pStyle w:val="a4"/>
        <w:widowControl w:val="0"/>
        <w:tabs>
          <w:tab w:val="left" w:pos="993"/>
          <w:tab w:val="left" w:pos="1134"/>
        </w:tabs>
        <w:spacing w:before="0" w:beforeAutospacing="0" w:after="0" w:afterAutospacing="0"/>
        <w:ind w:right="-2"/>
        <w:contextualSpacing/>
        <w:jc w:val="both"/>
        <w:rPr>
          <w:sz w:val="28"/>
          <w:szCs w:val="28"/>
        </w:rPr>
      </w:pPr>
    </w:p>
    <w:p w:rsidR="00B43244" w:rsidRPr="00774B89" w:rsidRDefault="00061062" w:rsidP="00B43244">
      <w:pPr>
        <w:pStyle w:val="a4"/>
        <w:widowControl w:val="0"/>
        <w:tabs>
          <w:tab w:val="left" w:pos="993"/>
          <w:tab w:val="left" w:pos="1134"/>
        </w:tabs>
        <w:spacing w:before="0" w:beforeAutospacing="0" w:after="0" w:afterAutospacing="0"/>
        <w:ind w:right="-2"/>
        <w:contextualSpacing/>
        <w:jc w:val="both"/>
        <w:rPr>
          <w:sz w:val="28"/>
          <w:szCs w:val="28"/>
        </w:rPr>
      </w:pPr>
      <w:r w:rsidRPr="00774B89">
        <w:rPr>
          <w:sz w:val="28"/>
          <w:szCs w:val="28"/>
        </w:rPr>
        <w:t>11.09.18 -</w:t>
      </w:r>
      <w:r w:rsidR="00BA1489">
        <w:rPr>
          <w:sz w:val="28"/>
          <w:szCs w:val="28"/>
        </w:rPr>
        <w:t xml:space="preserve"> </w:t>
      </w:r>
      <w:r w:rsidRPr="00774B89">
        <w:rPr>
          <w:sz w:val="28"/>
          <w:szCs w:val="28"/>
        </w:rPr>
        <w:t>12</w:t>
      </w:r>
      <w:r w:rsidR="00B43244" w:rsidRPr="00774B89">
        <w:rPr>
          <w:sz w:val="28"/>
          <w:szCs w:val="28"/>
        </w:rPr>
        <w:t xml:space="preserve">.09.18г. </w:t>
      </w:r>
      <w:r w:rsidRPr="00774B89">
        <w:rPr>
          <w:sz w:val="28"/>
          <w:szCs w:val="28"/>
        </w:rPr>
        <w:t xml:space="preserve"> НАО Нарьян-Мар</w:t>
      </w:r>
      <w:r w:rsidR="00B43244" w:rsidRPr="00774B89">
        <w:rPr>
          <w:sz w:val="28"/>
          <w:szCs w:val="28"/>
        </w:rPr>
        <w:t>. Участие в мероприятии «Первая туристская неделя»</w:t>
      </w:r>
      <w:r w:rsidRPr="00774B89">
        <w:rPr>
          <w:sz w:val="28"/>
          <w:szCs w:val="28"/>
        </w:rPr>
        <w:t>. Обучение руководителей отелей.</w:t>
      </w:r>
    </w:p>
    <w:p w:rsidR="00B43244" w:rsidRPr="00774B89" w:rsidRDefault="00B43244" w:rsidP="00B43244">
      <w:pPr>
        <w:pStyle w:val="a4"/>
        <w:widowControl w:val="0"/>
        <w:tabs>
          <w:tab w:val="left" w:pos="993"/>
          <w:tab w:val="left" w:pos="1134"/>
        </w:tabs>
        <w:spacing w:before="0" w:beforeAutospacing="0" w:after="0" w:afterAutospacing="0"/>
        <w:ind w:right="-2"/>
        <w:contextualSpacing/>
        <w:jc w:val="both"/>
        <w:rPr>
          <w:sz w:val="28"/>
          <w:szCs w:val="28"/>
        </w:rPr>
      </w:pPr>
    </w:p>
    <w:p w:rsidR="00F02A74" w:rsidRPr="00774B89" w:rsidRDefault="00B43244" w:rsidP="00B43244">
      <w:pPr>
        <w:pStyle w:val="a4"/>
        <w:widowControl w:val="0"/>
        <w:tabs>
          <w:tab w:val="left" w:pos="993"/>
          <w:tab w:val="left" w:pos="1134"/>
        </w:tabs>
        <w:spacing w:before="0" w:beforeAutospacing="0" w:after="0" w:afterAutospacing="0"/>
        <w:ind w:right="-2"/>
        <w:contextualSpacing/>
        <w:jc w:val="both"/>
        <w:rPr>
          <w:sz w:val="28"/>
          <w:szCs w:val="28"/>
        </w:rPr>
      </w:pPr>
      <w:r w:rsidRPr="00774B89">
        <w:rPr>
          <w:sz w:val="28"/>
          <w:szCs w:val="28"/>
        </w:rPr>
        <w:t>27.09.18г. Крым. Обучение персонала средств размещения. Встреча с членами представительства на территории Республики Крым.</w:t>
      </w:r>
    </w:p>
    <w:p w:rsidR="00B43244" w:rsidRPr="00774B89" w:rsidRDefault="00B43244" w:rsidP="002F5AF4">
      <w:pPr>
        <w:pStyle w:val="a4"/>
        <w:widowControl w:val="0"/>
        <w:tabs>
          <w:tab w:val="left" w:pos="993"/>
          <w:tab w:val="left" w:pos="1134"/>
        </w:tabs>
        <w:spacing w:before="0" w:beforeAutospacing="0" w:after="0" w:afterAutospacing="0"/>
        <w:ind w:right="-2"/>
        <w:contextualSpacing/>
        <w:jc w:val="both"/>
        <w:rPr>
          <w:sz w:val="28"/>
          <w:szCs w:val="28"/>
        </w:rPr>
      </w:pPr>
    </w:p>
    <w:p w:rsidR="00BA1489" w:rsidRDefault="002F5AF4" w:rsidP="00234437">
      <w:pPr>
        <w:pStyle w:val="a4"/>
        <w:tabs>
          <w:tab w:val="left" w:pos="993"/>
        </w:tabs>
        <w:contextualSpacing/>
        <w:jc w:val="both"/>
        <w:rPr>
          <w:sz w:val="28"/>
          <w:szCs w:val="28"/>
        </w:rPr>
      </w:pPr>
      <w:r w:rsidRPr="00774B89">
        <w:rPr>
          <w:sz w:val="28"/>
          <w:szCs w:val="28"/>
        </w:rPr>
        <w:t xml:space="preserve">28.10.18 г. </w:t>
      </w:r>
    </w:p>
    <w:p w:rsidR="00BA1489" w:rsidRDefault="00BA1489" w:rsidP="00234437">
      <w:pPr>
        <w:pStyle w:val="a4"/>
        <w:tabs>
          <w:tab w:val="left" w:pos="993"/>
        </w:tabs>
        <w:contextualSpacing/>
        <w:jc w:val="both"/>
        <w:rPr>
          <w:sz w:val="28"/>
          <w:szCs w:val="28"/>
        </w:rPr>
      </w:pPr>
    </w:p>
    <w:p w:rsidR="00234437" w:rsidRPr="00774B89" w:rsidRDefault="00234437" w:rsidP="00234437">
      <w:pPr>
        <w:pStyle w:val="a4"/>
        <w:tabs>
          <w:tab w:val="left" w:pos="993"/>
        </w:tabs>
        <w:contextualSpacing/>
        <w:jc w:val="both"/>
        <w:rPr>
          <w:sz w:val="28"/>
          <w:szCs w:val="28"/>
        </w:rPr>
      </w:pPr>
      <w:r w:rsidRPr="00774B89">
        <w:rPr>
          <w:b/>
          <w:snapToGrid w:val="0"/>
          <w:sz w:val="28"/>
          <w:szCs w:val="28"/>
        </w:rPr>
        <w:t>15-29 октября 2018г.</w:t>
      </w:r>
      <w:r w:rsidRPr="00774B89">
        <w:rPr>
          <w:snapToGrid w:val="0"/>
          <w:sz w:val="28"/>
          <w:szCs w:val="28"/>
        </w:rPr>
        <w:t xml:space="preserve"> </w:t>
      </w:r>
      <w:proofErr w:type="gramStart"/>
      <w:r w:rsidRPr="00774B89">
        <w:rPr>
          <w:snapToGrid w:val="0"/>
          <w:sz w:val="28"/>
          <w:szCs w:val="28"/>
        </w:rPr>
        <w:t xml:space="preserve">Исполнитель </w:t>
      </w:r>
      <w:r w:rsidRPr="00774B89">
        <w:rPr>
          <w:rFonts w:eastAsia="Calibri"/>
          <w:sz w:val="28"/>
          <w:szCs w:val="28"/>
        </w:rPr>
        <w:t xml:space="preserve">услуг по организации и проведению мероприятия «Подготовка кадров для индустрии гостеприимства </w:t>
      </w:r>
      <w:r w:rsidRPr="00774B89">
        <w:rPr>
          <w:rFonts w:eastAsia="Calibri"/>
          <w:color w:val="C00000"/>
          <w:sz w:val="28"/>
          <w:szCs w:val="28"/>
        </w:rPr>
        <w:t xml:space="preserve">ЯНАО </w:t>
      </w:r>
      <w:r w:rsidRPr="00682C06">
        <w:rPr>
          <w:rFonts w:eastAsia="Calibri"/>
          <w:sz w:val="28"/>
          <w:szCs w:val="28"/>
        </w:rPr>
        <w:t>«Школа гостеприимства»</w:t>
      </w:r>
      <w:r w:rsidRPr="00774B89">
        <w:rPr>
          <w:rFonts w:eastAsia="Calibri"/>
          <w:sz w:val="28"/>
          <w:szCs w:val="28"/>
        </w:rPr>
        <w:t xml:space="preserve">, </w:t>
      </w:r>
      <w:r w:rsidRPr="00774B89">
        <w:rPr>
          <w:sz w:val="28"/>
          <w:szCs w:val="28"/>
        </w:rPr>
        <w:t>направленное на повышение уровня профессиональной подготовки кадров, работающих в индустрии туризма.</w:t>
      </w:r>
      <w:proofErr w:type="gramEnd"/>
    </w:p>
    <w:p w:rsidR="00234437" w:rsidRPr="00774B89" w:rsidRDefault="00234437" w:rsidP="00BA1489">
      <w:pPr>
        <w:pStyle w:val="a4"/>
        <w:tabs>
          <w:tab w:val="left" w:pos="993"/>
        </w:tabs>
        <w:contextualSpacing/>
        <w:jc w:val="both"/>
        <w:rPr>
          <w:sz w:val="28"/>
          <w:szCs w:val="28"/>
        </w:rPr>
      </w:pPr>
      <w:r w:rsidRPr="00774B89">
        <w:rPr>
          <w:sz w:val="28"/>
          <w:szCs w:val="28"/>
        </w:rPr>
        <w:t>Задачи Школы гостеприимства:</w:t>
      </w:r>
    </w:p>
    <w:p w:rsidR="00234437" w:rsidRPr="00774B89" w:rsidRDefault="00234437" w:rsidP="00BA1489">
      <w:pPr>
        <w:pStyle w:val="a4"/>
        <w:numPr>
          <w:ilvl w:val="0"/>
          <w:numId w:val="3"/>
        </w:numPr>
        <w:tabs>
          <w:tab w:val="left" w:pos="201"/>
          <w:tab w:val="left" w:pos="284"/>
          <w:tab w:val="left" w:pos="993"/>
        </w:tabs>
        <w:contextualSpacing/>
        <w:jc w:val="both"/>
        <w:rPr>
          <w:sz w:val="28"/>
          <w:szCs w:val="28"/>
        </w:rPr>
      </w:pPr>
      <w:r w:rsidRPr="00774B89">
        <w:rPr>
          <w:sz w:val="28"/>
          <w:szCs w:val="28"/>
        </w:rPr>
        <w:t>обучить системному управлению объектов туристической индустрии;</w:t>
      </w:r>
    </w:p>
    <w:p w:rsidR="00234437" w:rsidRPr="00774B89" w:rsidRDefault="00234437" w:rsidP="00BA1489">
      <w:pPr>
        <w:pStyle w:val="a4"/>
        <w:numPr>
          <w:ilvl w:val="0"/>
          <w:numId w:val="3"/>
        </w:numPr>
        <w:tabs>
          <w:tab w:val="left" w:pos="201"/>
          <w:tab w:val="left" w:pos="284"/>
          <w:tab w:val="left" w:pos="993"/>
        </w:tabs>
        <w:contextualSpacing/>
        <w:jc w:val="both"/>
        <w:rPr>
          <w:sz w:val="28"/>
          <w:szCs w:val="28"/>
        </w:rPr>
      </w:pPr>
      <w:r w:rsidRPr="00774B89">
        <w:rPr>
          <w:sz w:val="28"/>
          <w:szCs w:val="28"/>
        </w:rPr>
        <w:t>представить рабочие инструменты по управлению качеством персоналом;</w:t>
      </w:r>
    </w:p>
    <w:p w:rsidR="00234437" w:rsidRPr="00774B89" w:rsidRDefault="00234437" w:rsidP="00BA1489">
      <w:pPr>
        <w:pStyle w:val="a4"/>
        <w:numPr>
          <w:ilvl w:val="0"/>
          <w:numId w:val="3"/>
        </w:numPr>
        <w:tabs>
          <w:tab w:val="left" w:pos="201"/>
          <w:tab w:val="left" w:pos="284"/>
          <w:tab w:val="left" w:pos="993"/>
        </w:tabs>
        <w:contextualSpacing/>
        <w:jc w:val="both"/>
        <w:rPr>
          <w:sz w:val="28"/>
          <w:szCs w:val="28"/>
        </w:rPr>
      </w:pPr>
      <w:r w:rsidRPr="00774B89">
        <w:rPr>
          <w:sz w:val="28"/>
          <w:szCs w:val="28"/>
        </w:rPr>
        <w:t>предоставить модели разработки продукта.</w:t>
      </w:r>
    </w:p>
    <w:p w:rsidR="00234437" w:rsidRPr="00774B89" w:rsidRDefault="00234437" w:rsidP="00BA1489">
      <w:pPr>
        <w:pStyle w:val="msonormalmailrucssattributepostfixmailrucssattributepostfix"/>
        <w:tabs>
          <w:tab w:val="left" w:pos="201"/>
          <w:tab w:val="left" w:pos="284"/>
          <w:tab w:val="left" w:pos="993"/>
        </w:tabs>
        <w:spacing w:after="0" w:afterAutospacing="0"/>
        <w:jc w:val="both"/>
        <w:rPr>
          <w:sz w:val="28"/>
          <w:szCs w:val="28"/>
        </w:rPr>
      </w:pPr>
      <w:r w:rsidRPr="00774B89">
        <w:rPr>
          <w:sz w:val="28"/>
          <w:szCs w:val="28"/>
        </w:rPr>
        <w:t xml:space="preserve">Темы </w:t>
      </w:r>
      <w:proofErr w:type="gramStart"/>
      <w:r w:rsidRPr="00774B89">
        <w:rPr>
          <w:sz w:val="28"/>
          <w:szCs w:val="28"/>
        </w:rPr>
        <w:t>обучения по Программе</w:t>
      </w:r>
      <w:proofErr w:type="gramEnd"/>
      <w:r w:rsidRPr="00774B89">
        <w:rPr>
          <w:sz w:val="28"/>
          <w:szCs w:val="28"/>
        </w:rPr>
        <w:t>:</w:t>
      </w:r>
    </w:p>
    <w:p w:rsidR="00234437" w:rsidRPr="00774B89" w:rsidRDefault="00234437" w:rsidP="00BA1489">
      <w:pPr>
        <w:pStyle w:val="a4"/>
        <w:numPr>
          <w:ilvl w:val="0"/>
          <w:numId w:val="1"/>
        </w:numPr>
        <w:tabs>
          <w:tab w:val="left" w:pos="201"/>
          <w:tab w:val="left" w:pos="284"/>
          <w:tab w:val="left" w:pos="993"/>
        </w:tabs>
        <w:contextualSpacing/>
        <w:jc w:val="both"/>
        <w:rPr>
          <w:sz w:val="28"/>
          <w:szCs w:val="28"/>
        </w:rPr>
      </w:pPr>
      <w:r w:rsidRPr="00774B89">
        <w:rPr>
          <w:sz w:val="28"/>
          <w:szCs w:val="28"/>
        </w:rPr>
        <w:t>стратегия управления отелем: системная бизнес-модель управления отелем, разработка критериев эффективности бизнеса, стратегия управления качеством (сервисная модель), стратегии развития персонала;</w:t>
      </w:r>
    </w:p>
    <w:p w:rsidR="00234437" w:rsidRPr="00774B89" w:rsidRDefault="00234437" w:rsidP="00BA1489">
      <w:pPr>
        <w:pStyle w:val="a4"/>
        <w:numPr>
          <w:ilvl w:val="0"/>
          <w:numId w:val="1"/>
        </w:numPr>
        <w:tabs>
          <w:tab w:val="left" w:pos="201"/>
          <w:tab w:val="left" w:pos="284"/>
          <w:tab w:val="left" w:pos="993"/>
        </w:tabs>
        <w:contextualSpacing/>
        <w:jc w:val="both"/>
        <w:rPr>
          <w:sz w:val="28"/>
          <w:szCs w:val="28"/>
        </w:rPr>
      </w:pPr>
      <w:r w:rsidRPr="00774B89">
        <w:rPr>
          <w:sz w:val="28"/>
          <w:szCs w:val="28"/>
        </w:rPr>
        <w:t>управление рестораном;</w:t>
      </w:r>
    </w:p>
    <w:p w:rsidR="00234437" w:rsidRPr="00774B89" w:rsidRDefault="00234437" w:rsidP="00BA1489">
      <w:pPr>
        <w:pStyle w:val="a4"/>
        <w:numPr>
          <w:ilvl w:val="0"/>
          <w:numId w:val="1"/>
        </w:numPr>
        <w:tabs>
          <w:tab w:val="left" w:pos="201"/>
          <w:tab w:val="left" w:pos="284"/>
          <w:tab w:val="left" w:pos="993"/>
        </w:tabs>
        <w:contextualSpacing/>
        <w:jc w:val="both"/>
        <w:rPr>
          <w:sz w:val="28"/>
          <w:szCs w:val="28"/>
        </w:rPr>
      </w:pPr>
      <w:r w:rsidRPr="00774B89">
        <w:rPr>
          <w:sz w:val="28"/>
          <w:szCs w:val="28"/>
        </w:rPr>
        <w:t>маркетинг и продажи: разработка продукта, маркетинговый план;</w:t>
      </w:r>
    </w:p>
    <w:p w:rsidR="00234437" w:rsidRPr="00774B89" w:rsidRDefault="00234437" w:rsidP="00BA1489">
      <w:pPr>
        <w:pStyle w:val="a4"/>
        <w:numPr>
          <w:ilvl w:val="0"/>
          <w:numId w:val="1"/>
        </w:numPr>
        <w:tabs>
          <w:tab w:val="left" w:pos="201"/>
          <w:tab w:val="left" w:pos="284"/>
          <w:tab w:val="left" w:pos="993"/>
        </w:tabs>
        <w:contextualSpacing/>
        <w:jc w:val="both"/>
        <w:rPr>
          <w:sz w:val="28"/>
          <w:szCs w:val="28"/>
        </w:rPr>
      </w:pPr>
      <w:r w:rsidRPr="00774B89">
        <w:rPr>
          <w:sz w:val="28"/>
          <w:szCs w:val="28"/>
        </w:rPr>
        <w:t>управление качеством: инструменты, международные стандарты, стандартные операционные процедуры – разработка и внедрение;</w:t>
      </w:r>
    </w:p>
    <w:p w:rsidR="00234437" w:rsidRPr="00774B89" w:rsidRDefault="00234437" w:rsidP="00BA1489">
      <w:pPr>
        <w:pStyle w:val="a4"/>
        <w:numPr>
          <w:ilvl w:val="0"/>
          <w:numId w:val="1"/>
        </w:numPr>
        <w:tabs>
          <w:tab w:val="left" w:pos="201"/>
          <w:tab w:val="left" w:pos="284"/>
          <w:tab w:val="left" w:pos="993"/>
        </w:tabs>
        <w:contextualSpacing/>
        <w:jc w:val="both"/>
        <w:rPr>
          <w:sz w:val="28"/>
          <w:szCs w:val="28"/>
        </w:rPr>
      </w:pPr>
      <w:r w:rsidRPr="00774B89">
        <w:rPr>
          <w:sz w:val="28"/>
          <w:szCs w:val="28"/>
        </w:rPr>
        <w:t>управление талантом: ключевые показатели эффективности управления персоналом, принципы нематериальной мотивации, корпоративная культура</w:t>
      </w:r>
    </w:p>
    <w:p w:rsidR="00234437" w:rsidRPr="00774B89" w:rsidRDefault="00234437" w:rsidP="00BA1489">
      <w:pPr>
        <w:pStyle w:val="a4"/>
        <w:numPr>
          <w:ilvl w:val="0"/>
          <w:numId w:val="1"/>
        </w:numPr>
        <w:tabs>
          <w:tab w:val="left" w:pos="201"/>
          <w:tab w:val="left" w:pos="284"/>
          <w:tab w:val="left" w:pos="993"/>
        </w:tabs>
        <w:contextualSpacing/>
        <w:jc w:val="both"/>
        <w:rPr>
          <w:sz w:val="28"/>
          <w:szCs w:val="28"/>
        </w:rPr>
      </w:pPr>
      <w:r w:rsidRPr="00774B89">
        <w:rPr>
          <w:sz w:val="28"/>
          <w:szCs w:val="28"/>
        </w:rPr>
        <w:t>управление доходом: основы управления доходом – терминология и основные понятия.</w:t>
      </w:r>
    </w:p>
    <w:p w:rsidR="00234437" w:rsidRPr="00774B89" w:rsidRDefault="00234437" w:rsidP="00234437">
      <w:pPr>
        <w:pStyle w:val="msonormalmailrucssattributepostfixmailrucssattributepostfix"/>
        <w:tabs>
          <w:tab w:val="left" w:pos="201"/>
          <w:tab w:val="left" w:pos="284"/>
          <w:tab w:val="left" w:pos="993"/>
        </w:tabs>
        <w:spacing w:after="0" w:afterAutospacing="0"/>
        <w:ind w:firstLine="709"/>
        <w:jc w:val="both"/>
        <w:rPr>
          <w:sz w:val="28"/>
          <w:szCs w:val="28"/>
        </w:rPr>
      </w:pPr>
      <w:r w:rsidRPr="00774B89">
        <w:rPr>
          <w:sz w:val="28"/>
          <w:szCs w:val="28"/>
        </w:rPr>
        <w:lastRenderedPageBreak/>
        <w:t>Участники Школы гостеприимства – представители коллективных средств размещения и объектов общественного питания, осуществляющих свою деятельность на территории Ямало-Ненецкого автономного округа.</w:t>
      </w:r>
    </w:p>
    <w:p w:rsidR="00234437" w:rsidRPr="00774B89" w:rsidRDefault="00234437" w:rsidP="00234437">
      <w:pPr>
        <w:pStyle w:val="a4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774B89">
        <w:rPr>
          <w:snapToGrid w:val="0"/>
          <w:sz w:val="28"/>
          <w:szCs w:val="28"/>
        </w:rPr>
        <w:t xml:space="preserve">Место оказания услуг: </w:t>
      </w:r>
      <w:r w:rsidRPr="00774B89">
        <w:rPr>
          <w:sz w:val="28"/>
          <w:szCs w:val="28"/>
        </w:rPr>
        <w:t xml:space="preserve">Ямало-Ненецкий автономный округ г. Надым, г. </w:t>
      </w:r>
      <w:proofErr w:type="spellStart"/>
      <w:r w:rsidRPr="00774B89">
        <w:rPr>
          <w:sz w:val="28"/>
          <w:szCs w:val="28"/>
        </w:rPr>
        <w:t>Тарко-Сале</w:t>
      </w:r>
      <w:proofErr w:type="spellEnd"/>
      <w:r w:rsidRPr="00774B89">
        <w:rPr>
          <w:sz w:val="28"/>
          <w:szCs w:val="28"/>
        </w:rPr>
        <w:t>, г. Новый Уренгой, г</w:t>
      </w:r>
      <w:proofErr w:type="gramStart"/>
      <w:r w:rsidRPr="00774B89">
        <w:rPr>
          <w:sz w:val="28"/>
          <w:szCs w:val="28"/>
        </w:rPr>
        <w:t>.Н</w:t>
      </w:r>
      <w:proofErr w:type="gramEnd"/>
      <w:r w:rsidRPr="00774B89">
        <w:rPr>
          <w:sz w:val="28"/>
          <w:szCs w:val="28"/>
        </w:rPr>
        <w:t>оябрьск, п.Тазовский, г. Салехард.</w:t>
      </w:r>
    </w:p>
    <w:p w:rsidR="00234437" w:rsidRPr="00774B89" w:rsidRDefault="00234437" w:rsidP="00234437">
      <w:pPr>
        <w:pStyle w:val="a4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774B89">
        <w:rPr>
          <w:rFonts w:eastAsia="Calibri"/>
          <w:sz w:val="28"/>
          <w:szCs w:val="28"/>
        </w:rPr>
        <w:t> </w:t>
      </w:r>
    </w:p>
    <w:p w:rsidR="002F5AF4" w:rsidRPr="00774B89" w:rsidRDefault="002F5AF4" w:rsidP="002F5AF4">
      <w:pPr>
        <w:pStyle w:val="msonormalmailrucssattributepostfixmailrucssattributepostfix"/>
        <w:widowControl w:val="0"/>
        <w:tabs>
          <w:tab w:val="left" w:pos="993"/>
          <w:tab w:val="left" w:pos="1134"/>
        </w:tabs>
        <w:spacing w:after="0" w:afterAutospacing="0"/>
        <w:jc w:val="both"/>
        <w:rPr>
          <w:sz w:val="28"/>
          <w:szCs w:val="28"/>
        </w:rPr>
      </w:pPr>
      <w:r w:rsidRPr="00774B89">
        <w:rPr>
          <w:sz w:val="28"/>
          <w:szCs w:val="28"/>
        </w:rPr>
        <w:t xml:space="preserve">2.10.18г. </w:t>
      </w:r>
      <w:r w:rsidR="00F02A74" w:rsidRPr="00774B89">
        <w:rPr>
          <w:sz w:val="28"/>
          <w:szCs w:val="28"/>
        </w:rPr>
        <w:t xml:space="preserve"> </w:t>
      </w:r>
      <w:r w:rsidR="00B43244" w:rsidRPr="00774B89">
        <w:rPr>
          <w:sz w:val="28"/>
          <w:szCs w:val="28"/>
        </w:rPr>
        <w:t>–</w:t>
      </w:r>
      <w:r w:rsidR="00F02A74" w:rsidRPr="00774B89">
        <w:rPr>
          <w:sz w:val="28"/>
          <w:szCs w:val="28"/>
        </w:rPr>
        <w:t xml:space="preserve"> </w:t>
      </w:r>
      <w:r w:rsidR="00B43244" w:rsidRPr="00774B89">
        <w:rPr>
          <w:sz w:val="28"/>
          <w:szCs w:val="28"/>
        </w:rPr>
        <w:t xml:space="preserve">Самара. </w:t>
      </w:r>
      <w:r w:rsidRPr="00774B89">
        <w:rPr>
          <w:sz w:val="28"/>
          <w:szCs w:val="28"/>
        </w:rPr>
        <w:t xml:space="preserve">Участие в открытии </w:t>
      </w:r>
      <w:proofErr w:type="spellStart"/>
      <w:r w:rsidRPr="00774B89">
        <w:rPr>
          <w:sz w:val="28"/>
          <w:szCs w:val="28"/>
        </w:rPr>
        <w:t>Лотте</w:t>
      </w:r>
      <w:proofErr w:type="spellEnd"/>
      <w:r w:rsidRPr="00774B89">
        <w:rPr>
          <w:sz w:val="28"/>
          <w:szCs w:val="28"/>
        </w:rPr>
        <w:t xml:space="preserve"> Самара</w:t>
      </w:r>
    </w:p>
    <w:p w:rsidR="002F5AF4" w:rsidRPr="00774B89" w:rsidRDefault="002F5AF4" w:rsidP="002F5AF4">
      <w:pPr>
        <w:pStyle w:val="msonormalmailrucssattributepostfixmailrucssattributepostfix"/>
        <w:widowControl w:val="0"/>
        <w:tabs>
          <w:tab w:val="left" w:pos="993"/>
          <w:tab w:val="left" w:pos="1134"/>
        </w:tabs>
        <w:spacing w:after="0" w:afterAutospacing="0"/>
        <w:jc w:val="both"/>
        <w:rPr>
          <w:sz w:val="28"/>
          <w:szCs w:val="28"/>
        </w:rPr>
      </w:pPr>
      <w:r w:rsidRPr="00774B89">
        <w:rPr>
          <w:sz w:val="28"/>
          <w:szCs w:val="28"/>
        </w:rPr>
        <w:t xml:space="preserve">27.10. 18г. </w:t>
      </w:r>
      <w:r w:rsidR="00B43244" w:rsidRPr="00774B89">
        <w:rPr>
          <w:sz w:val="28"/>
          <w:szCs w:val="28"/>
        </w:rPr>
        <w:t>–</w:t>
      </w:r>
      <w:r w:rsidR="00F02A74" w:rsidRPr="00774B89">
        <w:rPr>
          <w:sz w:val="28"/>
          <w:szCs w:val="28"/>
        </w:rPr>
        <w:t xml:space="preserve"> </w:t>
      </w:r>
      <w:r w:rsidR="00B43244" w:rsidRPr="00774B89">
        <w:rPr>
          <w:sz w:val="28"/>
          <w:szCs w:val="28"/>
        </w:rPr>
        <w:t xml:space="preserve">Самара. </w:t>
      </w:r>
      <w:r w:rsidRPr="00774B89">
        <w:rPr>
          <w:sz w:val="28"/>
          <w:szCs w:val="28"/>
        </w:rPr>
        <w:t xml:space="preserve">Заседание Совета по развитию ресторанного бизнеса Самарской области при </w:t>
      </w:r>
      <w:proofErr w:type="spellStart"/>
      <w:r w:rsidRPr="00774B89">
        <w:rPr>
          <w:sz w:val="28"/>
          <w:szCs w:val="28"/>
        </w:rPr>
        <w:t>Гостинично-Туристской</w:t>
      </w:r>
      <w:proofErr w:type="spellEnd"/>
      <w:r w:rsidRPr="00774B89">
        <w:rPr>
          <w:sz w:val="28"/>
          <w:szCs w:val="28"/>
        </w:rPr>
        <w:t xml:space="preserve"> Ассоциации</w:t>
      </w:r>
    </w:p>
    <w:p w:rsidR="00F02A74" w:rsidRPr="00774B89" w:rsidRDefault="00F02A74" w:rsidP="002F5AF4">
      <w:pPr>
        <w:pStyle w:val="msonormalmailrucssattributepostfixmailrucssattributepostfix"/>
        <w:widowControl w:val="0"/>
        <w:tabs>
          <w:tab w:val="left" w:pos="993"/>
          <w:tab w:val="left" w:pos="1134"/>
        </w:tabs>
        <w:spacing w:after="0" w:afterAutospacing="0"/>
        <w:jc w:val="both"/>
        <w:rPr>
          <w:sz w:val="28"/>
          <w:szCs w:val="28"/>
        </w:rPr>
      </w:pPr>
      <w:r w:rsidRPr="00774B89">
        <w:rPr>
          <w:sz w:val="28"/>
          <w:szCs w:val="28"/>
        </w:rPr>
        <w:t xml:space="preserve">7.12.18г. – </w:t>
      </w:r>
      <w:r w:rsidR="00B43244" w:rsidRPr="00774B89">
        <w:rPr>
          <w:sz w:val="28"/>
          <w:szCs w:val="28"/>
        </w:rPr>
        <w:t xml:space="preserve">Москва. </w:t>
      </w:r>
      <w:r w:rsidRPr="00774B89">
        <w:rPr>
          <w:sz w:val="28"/>
          <w:szCs w:val="28"/>
        </w:rPr>
        <w:t>Совещание в Минэкономразвития России. Тема: «Классификация гостиниц в РФ»</w:t>
      </w:r>
    </w:p>
    <w:p w:rsidR="00F94179" w:rsidRPr="00774B89" w:rsidRDefault="002F5AF4" w:rsidP="002F5AF4">
      <w:pPr>
        <w:pStyle w:val="msonormalmailrucssattributepostfixmailrucssattributepostfix"/>
        <w:widowControl w:val="0"/>
        <w:tabs>
          <w:tab w:val="left" w:pos="993"/>
          <w:tab w:val="left" w:pos="1134"/>
        </w:tabs>
        <w:spacing w:after="0" w:afterAutospacing="0"/>
        <w:jc w:val="both"/>
        <w:rPr>
          <w:sz w:val="28"/>
          <w:szCs w:val="28"/>
        </w:rPr>
      </w:pPr>
      <w:r w:rsidRPr="00774B89">
        <w:rPr>
          <w:sz w:val="28"/>
          <w:szCs w:val="28"/>
        </w:rPr>
        <w:t xml:space="preserve">10.12.18г. </w:t>
      </w:r>
      <w:r w:rsidR="00F02A74" w:rsidRPr="00774B89">
        <w:rPr>
          <w:sz w:val="28"/>
          <w:szCs w:val="28"/>
        </w:rPr>
        <w:t xml:space="preserve">- </w:t>
      </w:r>
      <w:r w:rsidR="00B43244" w:rsidRPr="00774B89">
        <w:rPr>
          <w:sz w:val="28"/>
          <w:szCs w:val="28"/>
        </w:rPr>
        <w:t xml:space="preserve">Санкт Петербург. </w:t>
      </w:r>
      <w:r w:rsidRPr="00774B89">
        <w:rPr>
          <w:sz w:val="28"/>
          <w:szCs w:val="28"/>
        </w:rPr>
        <w:t>Организация консультаций для отелей по изменению законодательства</w:t>
      </w:r>
      <w:r w:rsidR="00B43244" w:rsidRPr="00774B89">
        <w:rPr>
          <w:sz w:val="28"/>
          <w:szCs w:val="28"/>
        </w:rPr>
        <w:t>.</w:t>
      </w:r>
    </w:p>
    <w:p w:rsidR="009B4BE9" w:rsidRPr="00774B89" w:rsidRDefault="002F5AF4" w:rsidP="00F94179">
      <w:pPr>
        <w:jc w:val="left"/>
        <w:rPr>
          <w:rFonts w:ascii="Times New Roman" w:hAnsi="Times New Roman" w:cs="Times New Roman"/>
          <w:sz w:val="28"/>
          <w:szCs w:val="28"/>
        </w:rPr>
      </w:pPr>
      <w:r w:rsidRPr="00774B89">
        <w:rPr>
          <w:rFonts w:ascii="Times New Roman" w:hAnsi="Times New Roman" w:cs="Times New Roman"/>
          <w:sz w:val="28"/>
          <w:szCs w:val="28"/>
        </w:rPr>
        <w:t>21.12.18г.</w:t>
      </w:r>
      <w:r w:rsidR="00F02A74" w:rsidRPr="00774B89">
        <w:rPr>
          <w:rFonts w:ascii="Times New Roman" w:hAnsi="Times New Roman" w:cs="Times New Roman"/>
          <w:sz w:val="28"/>
          <w:szCs w:val="28"/>
        </w:rPr>
        <w:t xml:space="preserve"> - </w:t>
      </w:r>
      <w:r w:rsidRPr="00774B89">
        <w:rPr>
          <w:rFonts w:ascii="Times New Roman" w:hAnsi="Times New Roman" w:cs="Times New Roman"/>
          <w:sz w:val="28"/>
          <w:szCs w:val="28"/>
        </w:rPr>
        <w:t xml:space="preserve"> </w:t>
      </w:r>
      <w:r w:rsidR="00B43244" w:rsidRPr="00774B89">
        <w:rPr>
          <w:rFonts w:ascii="Times New Roman" w:hAnsi="Times New Roman" w:cs="Times New Roman"/>
          <w:sz w:val="28"/>
          <w:szCs w:val="28"/>
        </w:rPr>
        <w:t xml:space="preserve">Самара. </w:t>
      </w:r>
      <w:r w:rsidRPr="00774B89">
        <w:rPr>
          <w:rFonts w:ascii="Times New Roman" w:hAnsi="Times New Roman" w:cs="Times New Roman"/>
          <w:sz w:val="28"/>
          <w:szCs w:val="28"/>
        </w:rPr>
        <w:t>Итоговое собрание. Торжественное вручение Премии «Звезда Гостеприимства Самарской области 2018»</w:t>
      </w:r>
      <w:r w:rsidR="00F02A74" w:rsidRPr="00774B89">
        <w:rPr>
          <w:rFonts w:ascii="Times New Roman" w:hAnsi="Times New Roman" w:cs="Times New Roman"/>
          <w:sz w:val="28"/>
          <w:szCs w:val="28"/>
        </w:rPr>
        <w:t>, «Знак качества гостиничных услуг»</w:t>
      </w:r>
    </w:p>
    <w:p w:rsidR="002F5AF4" w:rsidRPr="00774B89" w:rsidRDefault="00F02A74" w:rsidP="00F94179">
      <w:pPr>
        <w:jc w:val="left"/>
        <w:rPr>
          <w:rFonts w:ascii="Times New Roman" w:hAnsi="Times New Roman" w:cs="Times New Roman"/>
          <w:sz w:val="28"/>
          <w:szCs w:val="28"/>
        </w:rPr>
      </w:pPr>
      <w:r w:rsidRPr="00774B89">
        <w:rPr>
          <w:rFonts w:ascii="Times New Roman" w:hAnsi="Times New Roman" w:cs="Times New Roman"/>
          <w:sz w:val="28"/>
          <w:szCs w:val="28"/>
        </w:rPr>
        <w:t xml:space="preserve">25.12.18г. </w:t>
      </w:r>
      <w:r w:rsidR="00B43244" w:rsidRPr="00774B89">
        <w:rPr>
          <w:rFonts w:ascii="Times New Roman" w:hAnsi="Times New Roman" w:cs="Times New Roman"/>
          <w:sz w:val="28"/>
          <w:szCs w:val="28"/>
        </w:rPr>
        <w:t>–</w:t>
      </w:r>
      <w:r w:rsidRPr="00774B89">
        <w:rPr>
          <w:rFonts w:ascii="Times New Roman" w:hAnsi="Times New Roman" w:cs="Times New Roman"/>
          <w:sz w:val="28"/>
          <w:szCs w:val="28"/>
        </w:rPr>
        <w:t xml:space="preserve"> </w:t>
      </w:r>
      <w:r w:rsidR="00B43244" w:rsidRPr="00774B89">
        <w:rPr>
          <w:rFonts w:ascii="Times New Roman" w:hAnsi="Times New Roman" w:cs="Times New Roman"/>
          <w:sz w:val="28"/>
          <w:szCs w:val="28"/>
        </w:rPr>
        <w:t xml:space="preserve">Самара. </w:t>
      </w:r>
      <w:r w:rsidRPr="00774B89">
        <w:rPr>
          <w:rFonts w:ascii="Times New Roman" w:hAnsi="Times New Roman" w:cs="Times New Roman"/>
          <w:sz w:val="28"/>
          <w:szCs w:val="28"/>
        </w:rPr>
        <w:t xml:space="preserve">Совет по предпринимательства при Главе </w:t>
      </w:r>
      <w:proofErr w:type="gramStart"/>
      <w:r w:rsidRPr="00774B8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74B89">
        <w:rPr>
          <w:rFonts w:ascii="Times New Roman" w:hAnsi="Times New Roman" w:cs="Times New Roman"/>
          <w:sz w:val="28"/>
          <w:szCs w:val="28"/>
        </w:rPr>
        <w:t>.о. Самара</w:t>
      </w:r>
    </w:p>
    <w:p w:rsidR="002F5AF4" w:rsidRPr="00774B89" w:rsidRDefault="002F5AF4" w:rsidP="00F94179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2F5AF4" w:rsidRPr="00774B89" w:rsidSect="009B4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257D8"/>
    <w:multiLevelType w:val="hybridMultilevel"/>
    <w:tmpl w:val="83946C9C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>
    <w:nsid w:val="36E12447"/>
    <w:multiLevelType w:val="hybridMultilevel"/>
    <w:tmpl w:val="FA0AD4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AEA6027"/>
    <w:multiLevelType w:val="hybridMultilevel"/>
    <w:tmpl w:val="2BAA92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8BA5B9B"/>
    <w:multiLevelType w:val="hybridMultilevel"/>
    <w:tmpl w:val="3DB47518"/>
    <w:lvl w:ilvl="0" w:tplc="109C9546">
      <w:numFmt w:val="bullet"/>
      <w:lvlText w:val=""/>
      <w:lvlJc w:val="left"/>
      <w:pPr>
        <w:ind w:left="2254" w:hanging="1545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94179"/>
    <w:rsid w:val="00061062"/>
    <w:rsid w:val="000B5ECC"/>
    <w:rsid w:val="00187C05"/>
    <w:rsid w:val="00234437"/>
    <w:rsid w:val="00266BB5"/>
    <w:rsid w:val="002F5AF4"/>
    <w:rsid w:val="003F2309"/>
    <w:rsid w:val="00481896"/>
    <w:rsid w:val="00660778"/>
    <w:rsid w:val="00682C06"/>
    <w:rsid w:val="00774B89"/>
    <w:rsid w:val="00812569"/>
    <w:rsid w:val="0090353C"/>
    <w:rsid w:val="00913CB1"/>
    <w:rsid w:val="00957495"/>
    <w:rsid w:val="009B4BE9"/>
    <w:rsid w:val="00AE795B"/>
    <w:rsid w:val="00B43244"/>
    <w:rsid w:val="00BA1489"/>
    <w:rsid w:val="00CB0549"/>
    <w:rsid w:val="00CC7B6E"/>
    <w:rsid w:val="00CD157E"/>
    <w:rsid w:val="00F02A74"/>
    <w:rsid w:val="00F9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78"/>
  </w:style>
  <w:style w:type="paragraph" w:styleId="2">
    <w:name w:val="heading 2"/>
    <w:basedOn w:val="a"/>
    <w:link w:val="20"/>
    <w:uiPriority w:val="9"/>
    <w:qFormat/>
    <w:rsid w:val="0066077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07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66077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9417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F9417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179"/>
    <w:rPr>
      <w:b/>
      <w:bCs/>
    </w:rPr>
  </w:style>
  <w:style w:type="paragraph" w:customStyle="1" w:styleId="defaultmailrucssattributepostfixmailrucssattributepostfix">
    <w:name w:val="default_mailru_css_attribute_postfix_mailru_css_attribute_postfix"/>
    <w:basedOn w:val="a"/>
    <w:rsid w:val="00F9417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8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2022-03-23T09:03:00Z</dcterms:created>
  <dcterms:modified xsi:type="dcterms:W3CDTF">2022-03-23T09:03:00Z</dcterms:modified>
</cp:coreProperties>
</file>